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52" w:rsidRPr="006A3B52" w:rsidRDefault="006A3B52" w:rsidP="006A3B5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A3B52" w:rsidRPr="006A3B52" w:rsidRDefault="00924022" w:rsidP="006A3B52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Дамадаева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О.А</w:t>
      </w:r>
      <w:r w:rsidR="006A3B52" w:rsidRPr="006A3B52">
        <w:rPr>
          <w:rFonts w:ascii="Times New Roman" w:hAnsi="Times New Roman" w:cs="Times New Roman"/>
          <w:b/>
          <w:i/>
          <w:sz w:val="20"/>
          <w:szCs w:val="20"/>
        </w:rPr>
        <w:t>.,</w:t>
      </w:r>
    </w:p>
    <w:p w:rsidR="00E2259A" w:rsidRPr="006A3B52" w:rsidRDefault="00E2259A" w:rsidP="006A3B52">
      <w:pPr>
        <w:spacing w:after="0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E70079" w:rsidRPr="006A3B52" w:rsidRDefault="007838DA" w:rsidP="006A3B5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B52">
        <w:rPr>
          <w:rFonts w:ascii="Times New Roman" w:hAnsi="Times New Roman" w:cs="Times New Roman"/>
          <w:b/>
          <w:sz w:val="20"/>
          <w:szCs w:val="20"/>
        </w:rPr>
        <w:t>РЕАЛИЗАЦИЯ СЛОВООБРАЗОВАТЕЛЬНЫХ МОДЕЛЕЙ В АНГЛИЙСКИХ ТЕКСТАХ</w:t>
      </w:r>
    </w:p>
    <w:p w:rsidR="006A3B52" w:rsidRPr="006A3B52" w:rsidRDefault="006A3B52" w:rsidP="006A3B52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0079" w:rsidRPr="006A3B52" w:rsidRDefault="00E70079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Словообразование - это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ва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слов, называемых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ои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зв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ны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 сложными,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ыч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на базе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рн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ев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 по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су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ст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ву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ющ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им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в языке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зц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ам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 моделям с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щь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ю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аффиксации, словосложения,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нв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ер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си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 других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рм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средств. Словообразование,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ес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чи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ва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процесс номинации и его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зу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ль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та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ты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играет важную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классификационно-познавательной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ят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ел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человека 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вы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ст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уп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как одно из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вн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средств пополнения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ар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го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состава языка, 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та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кж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установления связей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жд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отдельными частями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ре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чи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Одной из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вн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функций словообразования по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ав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является пополнение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Batang" w:eastAsia="Batang" w:hAnsi="Batang" w:cs="Batang" w:hint="eastAsia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го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состава языка.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[К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ря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ва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2002: 193] </w:t>
      </w:r>
    </w:p>
    <w:p w:rsidR="00E70079" w:rsidRPr="006A3B52" w:rsidRDefault="00E70079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>Словообразование осуществляется при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средств -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моделей. Словообразовательные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- это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схематические схемы, по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ры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могут образовываться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производные. Эти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записываются графически в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некоторых формул,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аю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proofErr w:type="spellStart"/>
      <w:r w:rsidRPr="006A3B52">
        <w:rPr>
          <w:rFonts w:ascii="Times New Roman" w:hAnsi="Times New Roman" w:cs="Times New Roman"/>
          <w:color w:val="000000"/>
          <w:sz w:val="20"/>
          <w:szCs w:val="20"/>
        </w:rPr>
        <w:t>частеречную</w:t>
      </w:r>
      <w:proofErr w:type="spellEnd"/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принадлежность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аффиксов 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составляющих модель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мп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[</w:t>
      </w:r>
      <w:proofErr w:type="spellStart"/>
      <w:r w:rsidRPr="006A3B52">
        <w:rPr>
          <w:rFonts w:ascii="Times New Roman" w:hAnsi="Times New Roman" w:cs="Times New Roman"/>
          <w:color w:val="000000"/>
          <w:sz w:val="20"/>
          <w:szCs w:val="20"/>
        </w:rPr>
        <w:t>Кубрякова</w:t>
      </w:r>
      <w:proofErr w:type="spellEnd"/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2002: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19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5]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</w:p>
    <w:p w:rsidR="00E70079" w:rsidRPr="006A3B52" w:rsidRDefault="00E70079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>Перейдем к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ию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словообразовательных моделей. </w:t>
      </w:r>
    </w:p>
    <w:p w:rsidR="00E70079" w:rsidRPr="006A3B52" w:rsidRDefault="00E70079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Аффиксация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ин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из самых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сп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способов словообразования,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ры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представляет собой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аффикса к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Словосложение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- это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для всех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языков способ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ия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при котором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слово образуется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основ двух,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трех знаменательных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proofErr w:type="spellStart"/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Словослияние</w:t>
      </w:r>
      <w:proofErr w:type="spellEnd"/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(телескопия)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ля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собой стяжение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 в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образование слова-слитка.  </w:t>
      </w:r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Сокращения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делятся на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ци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 усечения. </w:t>
      </w:r>
    </w:p>
    <w:p w:rsidR="00910DAF" w:rsidRDefault="00E70079" w:rsidP="00910D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Аббревиации, в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ою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очередь, подразделяются на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иц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ль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ны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аббревиатуры и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мы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отличие от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ци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при которой от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языковой единицы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начальная буква /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при усечении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сх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сокращение какой-то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ча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слова. </w:t>
      </w:r>
    </w:p>
    <w:p w:rsidR="00910DAF" w:rsidRDefault="00E70079" w:rsidP="00910D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Чередование звуков 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w:instrText>уд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w:instrText>ар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w:instrText>ен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w:instrText>ия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эт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способ словообразования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рассматриваться только с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ци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диахронии, 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так как в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ем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языке слова не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зу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ют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таким образом.</w:t>
      </w:r>
    </w:p>
    <w:p w:rsidR="00910DAF" w:rsidRDefault="00E70079" w:rsidP="00910D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Редупликация 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>- фономорфологическое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состоящее в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начального слога,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вы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или слова.  </w:t>
      </w:r>
    </w:p>
    <w:p w:rsidR="00910DAF" w:rsidRDefault="00E70079" w:rsidP="00910D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Деривация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оц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создания одних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яз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единиц (дериватов) на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других, принимаемых за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хо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простейшем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уч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- путём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«р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ши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я»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корня за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сч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аффиксации или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связи с чем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ци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приравнивается иногда к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оп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из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или даже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ию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E70079" w:rsidRPr="006A3B52" w:rsidRDefault="00E70079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Следует подчеркнуть, что на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на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ст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оя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ще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время современный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гл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ий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язык имеет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десяти словообразовательных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из которых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аф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ац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ия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конверсия 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ло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же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являются наиболее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ук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ти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вн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ым</w:instrText>
      </w:r>
      <w:r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</w:p>
    <w:p w:rsidR="00910DAF" w:rsidRDefault="00910DAF" w:rsidP="00910DA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Так как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ом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нашего исследования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уж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фрагмент художественного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ед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Дж. Роулинг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«Г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Поттер 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камень», мы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вз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вторую главу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>«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Theletters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i/>
          <w:iCs/>
          <w:noProof/>
          <w:color w:val="000000"/>
          <w:sz w:val="20"/>
          <w:szCs w:val="20"/>
          <w:lang w:val="en-US"/>
        </w:rPr>
        <w:instrText>fr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i/>
          <w:iCs/>
          <w:noProof/>
          <w:color w:val="000000"/>
          <w:sz w:val="20"/>
          <w:szCs w:val="20"/>
          <w:lang w:val="en-US"/>
        </w:rPr>
        <w:instrText>om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noone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»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объемом 818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данном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аг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нт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нами было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вы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325 словоформ. Как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из диаграммы, 38%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ок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производными словами, а 62% не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ны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(см. рис. 1).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мы проанализировали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оц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соотношение словообразовательных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й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данном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аг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нт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художественного произведения. Как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из гистограммы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(с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рис. 2),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мы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ми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продуктивными оказались две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бр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ат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модели -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су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фф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ик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ци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я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77% и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ло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же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12%. </w:t>
      </w:r>
    </w:p>
    <w:p w:rsidR="007708D0" w:rsidRPr="00910DAF" w:rsidRDefault="00910DAF" w:rsidP="00910DA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Рассмотрим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каждую модель.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иб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часто встречающимися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ок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суффиксы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-  </w:t>
      </w:r>
      <w:proofErr w:type="spellStart"/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ed</w:t>
      </w:r>
      <w:proofErr w:type="spellEnd"/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>42%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-  </w:t>
      </w:r>
      <w:proofErr w:type="spellStart"/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ing</w:t>
      </w:r>
      <w:proofErr w:type="spellEnd"/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>33%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-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y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16%. Остальные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су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фф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ик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сы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такие как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proofErr w:type="spellStart"/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er</w:t>
      </w:r>
      <w:proofErr w:type="spellEnd"/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4%,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or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3%,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fully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1,5%,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proofErr w:type="spellStart"/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ance</w:t>
      </w:r>
      <w:proofErr w:type="spellEnd"/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0,48%,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- </w:t>
      </w:r>
      <w:proofErr w:type="spellStart"/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tion</w:t>
      </w:r>
      <w:proofErr w:type="spellEnd"/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0,48%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еч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значительно реже.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кж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было выявлено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не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ач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ит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количество префиксаций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1,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5%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,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таких как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-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asleep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awake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un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-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unless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unknown</w:t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. Словосложение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ок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одной из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пр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од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ук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ых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моделей, как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ви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дн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из гистограммы она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об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ра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зо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вы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ва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ет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12% производных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сл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ов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в данной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гл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е.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Словосложение типа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«с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ущ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ес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тв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ит</w:instrText>
      </w:r>
      <w:r w:rsidR="00E70079" w:rsidRPr="006A3B52">
        <w:rPr>
          <w:rFonts w:ascii="Times New Roman" w:eastAsia="Batang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ел</w:instrText>
      </w:r>
      <w:r w:rsidR="00E70079" w:rsidRPr="006A3B52">
        <w:rPr>
          <w:rFonts w:ascii="Times New Roman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ьн</w:instrText>
      </w:r>
      <w:r w:rsidR="00E70079" w:rsidRPr="006A3B52">
        <w:rPr>
          <w:rFonts w:ascii="Times New Roman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ое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+ существительное» </w:t>
      </w:r>
      <w:r w:rsidR="0016782A" w:rsidRPr="006A3B52">
        <w:rPr>
          <w:rFonts w:ascii="Times New Roman" w:hAnsi="Times New Roman" w:cs="Times New Roman"/>
          <w:sz w:val="20"/>
          <w:szCs w:val="20"/>
          <w:highlight w:val="white"/>
        </w:rPr>
        <w:fldChar w:fldCharType="begin"/>
      </w:r>
      <w:r w:rsidR="00E70079" w:rsidRPr="006A3B52">
        <w:rPr>
          <w:rFonts w:ascii="Times New Roman" w:hAnsi="Times New Roman" w:cs="Times New Roman"/>
          <w:sz w:val="20"/>
          <w:szCs w:val="20"/>
        </w:rPr>
        <w:instrText xml:space="preserve">eq 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ок</w:instrText>
      </w:r>
      <w:r w:rsidR="00E70079" w:rsidRPr="006A3B52">
        <w:rPr>
          <w:rFonts w:ascii="Times New Roman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аз</w:instrText>
      </w:r>
      <w:r w:rsidR="00E70079" w:rsidRPr="006A3B52">
        <w:rPr>
          <w:rFonts w:ascii="Times New Roman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ал</w:instrText>
      </w:r>
      <w:r w:rsidR="00E70079" w:rsidRPr="006A3B52">
        <w:rPr>
          <w:rFonts w:ascii="Times New Roman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ос</w:instrText>
      </w:r>
      <w:r w:rsidR="00E70079" w:rsidRPr="006A3B52">
        <w:rPr>
          <w:rFonts w:ascii="Times New Roman" w:hAnsi="Times New Roman" w:cs="Times New Roman"/>
          <w:noProof/>
          <w:color w:val="FFFFFF" w:themeColor="background1"/>
          <w:spacing w:val="-20000"/>
          <w:sz w:val="20"/>
          <w:szCs w:val="20"/>
        </w:rPr>
        <w:instrText>࣪</w:instrText>
      </w:r>
      <w:r w:rsidR="00E70079"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instrText>ь</w:instrText>
      </w:r>
      <w:r w:rsidR="0016782A" w:rsidRPr="006A3B52">
        <w:rPr>
          <w:rFonts w:ascii="Times New Roman" w:hAnsi="Times New Roman" w:cs="Times New Roman"/>
          <w:sz w:val="20"/>
          <w:szCs w:val="20"/>
        </w:rPr>
        <w:fldChar w:fldCharType="end"/>
      </w:r>
      <w:r w:rsidR="00E70079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наиболее распространенным 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airplane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doorbell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motorcycles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lunchtime</w:t>
      </w:r>
      <w:r w:rsidR="00E70079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bedroom</w:t>
      </w:r>
      <w:r w:rsidR="007708D0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7708D0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Также часто встречался тип «существительное + местоимение» 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something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anything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somebody</w:t>
      </w:r>
      <w:r w:rsidR="007708D0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. Словосложение типов «существительное + глагол» и «существительное + прилагательное» оказались самыми малочисленными 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everything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="007708D0" w:rsidRPr="006A3B52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haircut</w:t>
      </w:r>
      <w:r w:rsidR="007708D0"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221355" cy="18713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>Рис. 1. Анализ структуры лексем в одной из главы художественного произведения Дж. Роулинг «Гарри Поттер и философский камень»</w:t>
      </w: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21322" cy="183943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977" cy="184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Рис. 2. Анализ словообразовательных моделей </w:t>
      </w:r>
      <w:r w:rsidRPr="006A3B52">
        <w:rPr>
          <w:rFonts w:ascii="Times New Roman" w:hAnsi="Times New Roman" w:cs="Times New Roman"/>
          <w:color w:val="000000"/>
          <w:sz w:val="20"/>
          <w:szCs w:val="20"/>
        </w:rPr>
        <w:t>в одной из глав художественного произведения Дж. Роулинг «Гарри Поттер и философский камень»</w:t>
      </w:r>
    </w:p>
    <w:p w:rsidR="007708D0" w:rsidRPr="006A3B52" w:rsidRDefault="007708D0" w:rsidP="006A3B5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E70079" w:rsidRDefault="00E2259A" w:rsidP="006A3B5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b/>
          <w:color w:val="000000"/>
          <w:sz w:val="20"/>
          <w:szCs w:val="20"/>
        </w:rPr>
        <w:t>Литература</w:t>
      </w:r>
    </w:p>
    <w:p w:rsidR="006A3B52" w:rsidRPr="006A3B52" w:rsidRDefault="006A3B52" w:rsidP="006A3B5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70079" w:rsidRPr="006A3B52" w:rsidRDefault="00E70079" w:rsidP="006A3B52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284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>Андриянова, Т.А. Значение производного слова / Т.А. Андриянова // Иностранные языки в высшей школе. - 2010. - №1 (12). - С. 49-53</w:t>
      </w:r>
    </w:p>
    <w:p w:rsidR="00E70079" w:rsidRPr="006A3B52" w:rsidRDefault="00E70079" w:rsidP="006A3B5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Арнольд, И.В. Лексикология современного английского языка: учебное пособие / И.В. Арнольд. - 2-е изд., </w:t>
      </w:r>
      <w:proofErr w:type="spellStart"/>
      <w:r w:rsidRPr="006A3B52">
        <w:rPr>
          <w:rFonts w:ascii="Times New Roman" w:hAnsi="Times New Roman" w:cs="Times New Roman"/>
          <w:color w:val="000000"/>
          <w:sz w:val="20"/>
          <w:szCs w:val="20"/>
        </w:rPr>
        <w:t>перераб</w:t>
      </w:r>
      <w:proofErr w:type="spellEnd"/>
      <w:r w:rsidRPr="006A3B52">
        <w:rPr>
          <w:rFonts w:ascii="Times New Roman" w:hAnsi="Times New Roman" w:cs="Times New Roman"/>
          <w:color w:val="000000"/>
          <w:sz w:val="20"/>
          <w:szCs w:val="20"/>
        </w:rPr>
        <w:t>. - М.: ФЛИНТА: Наука, 2012. - 376 с.</w:t>
      </w:r>
    </w:p>
    <w:p w:rsidR="00E70079" w:rsidRPr="006A3B52" w:rsidRDefault="00E70079" w:rsidP="006A3B5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284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6A3B52">
        <w:rPr>
          <w:rFonts w:ascii="Times New Roman" w:hAnsi="Times New Roman" w:cs="Times New Roman"/>
          <w:color w:val="000000"/>
          <w:sz w:val="20"/>
          <w:szCs w:val="20"/>
        </w:rPr>
        <w:t>Кубрякова</w:t>
      </w:r>
      <w:proofErr w:type="spellEnd"/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, Е.С. Деривация / Е.С. </w:t>
      </w:r>
      <w:proofErr w:type="spellStart"/>
      <w:r w:rsidRPr="006A3B52">
        <w:rPr>
          <w:rFonts w:ascii="Times New Roman" w:hAnsi="Times New Roman" w:cs="Times New Roman"/>
          <w:color w:val="000000"/>
          <w:sz w:val="20"/>
          <w:szCs w:val="20"/>
        </w:rPr>
        <w:t>Кубрякова</w:t>
      </w:r>
      <w:proofErr w:type="spellEnd"/>
      <w:r w:rsidRPr="006A3B52">
        <w:rPr>
          <w:rFonts w:ascii="Times New Roman" w:hAnsi="Times New Roman" w:cs="Times New Roman"/>
          <w:color w:val="000000"/>
          <w:sz w:val="20"/>
          <w:szCs w:val="20"/>
        </w:rPr>
        <w:t xml:space="preserve"> // Лингвистический энциклопедический словарь. - 2002</w:t>
      </w:r>
    </w:p>
    <w:p w:rsidR="00E70079" w:rsidRPr="006A3B52" w:rsidRDefault="00E70079" w:rsidP="006A3B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62FA8" w:rsidRPr="006A3B52" w:rsidRDefault="00562FA8" w:rsidP="006A3B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562FA8" w:rsidRPr="006A3B52" w:rsidSect="006A3B52">
      <w:pgSz w:w="8391" w:h="11907" w:code="11"/>
      <w:pgMar w:top="794" w:right="851" w:bottom="85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B17DE"/>
    <w:multiLevelType w:val="hybridMultilevel"/>
    <w:tmpl w:val="C56A24D6"/>
    <w:lvl w:ilvl="0" w:tplc="9190BCDC">
      <w:start w:val="1"/>
      <w:numFmt w:val="decimal"/>
      <w:lvlText w:val="%1."/>
      <w:lvlJc w:val="left"/>
      <w:pPr>
        <w:ind w:left="1069" w:hanging="360"/>
      </w:pPr>
      <w:rPr>
        <w:rFonts w:ascii="Times New Roman CYR" w:eastAsiaTheme="minorHAnsi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7521"/>
    <w:rsid w:val="0016782A"/>
    <w:rsid w:val="00562FA8"/>
    <w:rsid w:val="006A3B52"/>
    <w:rsid w:val="007708D0"/>
    <w:rsid w:val="007838DA"/>
    <w:rsid w:val="008C1EC7"/>
    <w:rsid w:val="00910DAF"/>
    <w:rsid w:val="00924022"/>
    <w:rsid w:val="00E2259A"/>
    <w:rsid w:val="00E70079"/>
    <w:rsid w:val="00F5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45A4"/>
  <w15:docId w15:val="{45E2BB50-46A2-4917-AF36-B828C515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D0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D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9</cp:revision>
  <dcterms:created xsi:type="dcterms:W3CDTF">2017-11-13T16:45:00Z</dcterms:created>
  <dcterms:modified xsi:type="dcterms:W3CDTF">2019-10-20T14:02:00Z</dcterms:modified>
</cp:coreProperties>
</file>